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38F" w:rsidRPr="004C4E86" w:rsidRDefault="00B86EAE">
      <w:pPr>
        <w:rPr>
          <w:rFonts w:ascii="Times New Roman" w:hAnsi="Times New Roman" w:cs="Times New Roman"/>
          <w:sz w:val="36"/>
          <w:szCs w:val="36"/>
        </w:rPr>
      </w:pPr>
      <w:r w:rsidRPr="004C4E86">
        <w:rPr>
          <w:rFonts w:ascii="Times New Roman" w:hAnsi="Times New Roman" w:cs="Times New Roman"/>
          <w:sz w:val="36"/>
          <w:szCs w:val="36"/>
        </w:rPr>
        <w:t xml:space="preserve">                   PRIJEDLOG TURISTIČKE PONUDE</w:t>
      </w:r>
    </w:p>
    <w:p w:rsidR="00B86EAE" w:rsidRPr="004C4E86" w:rsidRDefault="00BD06E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0;margin-top:34.1pt;width:130.85pt;height:206.25pt;z-index:251659264;mso-position-horizontal:left;mso-position-horizontal-relative:text;mso-position-vertical-relative:text">
            <v:imagedata r:id="rId4" o:title="legrad1"/>
            <w10:wrap type="square" side="right"/>
          </v:shape>
        </w:pict>
      </w:r>
      <w:r w:rsidR="00B86EAE" w:rsidRPr="004C4E86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="004C4E86">
        <w:rPr>
          <w:rFonts w:ascii="Times New Roman" w:hAnsi="Times New Roman" w:cs="Times New Roman"/>
          <w:sz w:val="36"/>
          <w:szCs w:val="36"/>
        </w:rPr>
        <w:t xml:space="preserve">      </w:t>
      </w:r>
      <w:r w:rsidR="00B86EAE" w:rsidRPr="004C4E86">
        <w:rPr>
          <w:rFonts w:ascii="Times New Roman" w:hAnsi="Times New Roman" w:cs="Times New Roman"/>
          <w:sz w:val="36"/>
          <w:szCs w:val="36"/>
        </w:rPr>
        <w:t xml:space="preserve"> LEGRAD</w:t>
      </w:r>
    </w:p>
    <w:p w:rsidR="004C4E86" w:rsidRDefault="00BD06E9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  <w:r w:rsidR="00882145" w:rsidRPr="00882145">
        <w:rPr>
          <w:noProof/>
          <w:sz w:val="32"/>
          <w:szCs w:val="32"/>
        </w:rPr>
        <w:drawing>
          <wp:inline distT="0" distB="0" distL="0" distR="0">
            <wp:extent cx="2486025" cy="1838325"/>
            <wp:effectExtent l="0" t="0" r="0" b="0"/>
            <wp:docPr id="27" name="Slika 27" descr="C:\Users\Toshiba_PC\Desktop\ušć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oshiba_PC\Desktop\ušće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86" w:rsidRDefault="004C4E86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sz w:val="32"/>
          <w:szCs w:val="32"/>
        </w:rPr>
      </w:pPr>
    </w:p>
    <w:p w:rsidR="004C4E86" w:rsidRPr="00BD06E9" w:rsidRDefault="00B86EAE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  <w:r w:rsidRPr="00BD06E9">
        <w:rPr>
          <w:color w:val="000000" w:themeColor="text1"/>
        </w:rPr>
        <w:t xml:space="preserve">Posjet ušću Mure u Dravu kod </w:t>
      </w:r>
      <w:proofErr w:type="spellStart"/>
      <w:r w:rsidRPr="00BD06E9">
        <w:rPr>
          <w:color w:val="000000" w:themeColor="text1"/>
        </w:rPr>
        <w:t>Legrada</w:t>
      </w:r>
      <w:proofErr w:type="spellEnd"/>
      <w:r w:rsidR="004C4E86" w:rsidRPr="00BD06E9">
        <w:rPr>
          <w:color w:val="000000" w:themeColor="text1"/>
        </w:rPr>
        <w:t xml:space="preserve"> te Posebnom zoološkom rezervatu Velikom </w:t>
      </w:r>
      <w:proofErr w:type="spellStart"/>
      <w:r w:rsidR="004C4E86" w:rsidRPr="00BD06E9">
        <w:rPr>
          <w:color w:val="000000" w:themeColor="text1"/>
        </w:rPr>
        <w:t>Pažutu</w:t>
      </w:r>
      <w:proofErr w:type="spellEnd"/>
      <w:r w:rsidR="004C4E86" w:rsidRPr="00BD06E9">
        <w:rPr>
          <w:color w:val="000000" w:themeColor="text1"/>
        </w:rPr>
        <w:t>.</w:t>
      </w:r>
    </w:p>
    <w:p w:rsidR="00353E7A" w:rsidRPr="00BD06E9" w:rsidRDefault="00353E7A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353E7A" w:rsidRDefault="00353E7A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36"/>
          <w:szCs w:val="36"/>
        </w:rPr>
      </w:pPr>
    </w:p>
    <w:p w:rsidR="00353E7A" w:rsidRDefault="00BD06E9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</w:t>
      </w:r>
      <w:r>
        <w:rPr>
          <w:color w:val="000000" w:themeColor="text1"/>
          <w:sz w:val="36"/>
          <w:szCs w:val="36"/>
        </w:rPr>
        <w:pict>
          <v:shape id="_x0000_i1030" type="#_x0000_t75" style="width:195pt;height:146.25pt">
            <v:imagedata r:id="rId6" o:title="ušće2"/>
          </v:shape>
        </w:pict>
      </w:r>
      <w:r>
        <w:rPr>
          <w:color w:val="000000" w:themeColor="text1"/>
          <w:sz w:val="36"/>
          <w:szCs w:val="36"/>
        </w:rPr>
        <w:pict>
          <v:shape id="_x0000_i1031" type="#_x0000_t75" style="width:194.25pt;height:145.5pt">
            <v:imagedata r:id="rId7" o:title="pažut1"/>
          </v:shape>
        </w:pict>
      </w:r>
    </w:p>
    <w:p w:rsidR="00353E7A" w:rsidRDefault="00353E7A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36"/>
          <w:szCs w:val="36"/>
        </w:rPr>
      </w:pPr>
    </w:p>
    <w:p w:rsidR="00353E7A" w:rsidRDefault="00353E7A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36"/>
          <w:szCs w:val="36"/>
        </w:rPr>
      </w:pPr>
    </w:p>
    <w:p w:rsidR="00353E7A" w:rsidRDefault="00353E7A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36"/>
          <w:szCs w:val="36"/>
        </w:rPr>
      </w:pPr>
    </w:p>
    <w:p w:rsidR="00353E7A" w:rsidRDefault="00353E7A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36"/>
          <w:szCs w:val="36"/>
        </w:rPr>
      </w:pPr>
    </w:p>
    <w:p w:rsidR="00353E7A" w:rsidRDefault="00353E7A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36"/>
          <w:szCs w:val="36"/>
        </w:rPr>
      </w:pPr>
    </w:p>
    <w:p w:rsidR="00353E7A" w:rsidRPr="00F2465D" w:rsidRDefault="00353E7A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36"/>
          <w:szCs w:val="36"/>
        </w:rPr>
      </w:pPr>
    </w:p>
    <w:p w:rsidR="00BD06E9" w:rsidRDefault="00BD06E9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  <w:r w:rsidRPr="00BD06E9">
        <w:rPr>
          <w:noProof/>
          <w:color w:val="000000" w:themeColor="text1"/>
        </w:rPr>
        <w:drawing>
          <wp:inline distT="0" distB="0" distL="0" distR="0">
            <wp:extent cx="2019300" cy="2266950"/>
            <wp:effectExtent l="0" t="0" r="0" b="0"/>
            <wp:docPr id="2" name="Slika 2" descr="C:\Users\Toshiba_PC\Desktop\paž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oshiba_PC\Desktop\pažut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6E9">
        <w:rPr>
          <w:noProof/>
          <w:color w:val="000000" w:themeColor="text1"/>
        </w:rPr>
        <w:drawing>
          <wp:inline distT="0" distB="0" distL="0" distR="0">
            <wp:extent cx="3388711" cy="1743075"/>
            <wp:effectExtent l="0" t="0" r="0" b="0"/>
            <wp:docPr id="3" name="Slika 3" descr="C:\Users\Toshiba_PC\Desktop\ušć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oshiba_PC\Desktop\ušće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054" cy="175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E9" w:rsidRDefault="00BD06E9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4C4E86" w:rsidRPr="00BD06E9" w:rsidRDefault="004C4E86" w:rsidP="004C4E86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  <w:r w:rsidRPr="00F2465D">
        <w:rPr>
          <w:color w:val="000000" w:themeColor="text1"/>
        </w:rPr>
        <w:t xml:space="preserve"> Ušće Mure u Dravu smješteno je u sjeverozapadnoj Hrvatskoj, između Međimurske županije i Koprivničko-križevačke županije. Lijeva obala Mure prije ušća te obala Drave poslije ušća čini državnu granicu s Mađarskom.</w:t>
      </w:r>
    </w:p>
    <w:p w:rsidR="004C4E86" w:rsidRPr="00BD06E9" w:rsidRDefault="004C4E86" w:rsidP="004C4E86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BD06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Ušće Mure u Dravu je jedno od posljednjih preostalih sačuvanih sustava </w:t>
      </w:r>
      <w:hyperlink r:id="rId10" w:tooltip="Nizinske rijeke (stranica ne postoji)" w:history="1">
        <w:r w:rsidRPr="00BD06E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hr-HR"/>
          </w:rPr>
          <w:t>nizinskih rijeka</w:t>
        </w:r>
      </w:hyperlink>
      <w:r w:rsidRPr="00BD06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 u Europi. Obje rijeke su uzvodno iznimno izmijenjene regulacijama i </w:t>
      </w:r>
      <w:hyperlink r:id="rId11" w:tooltip="Hidroelektrane" w:history="1">
        <w:r w:rsidRPr="00BD06E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hr-HR"/>
          </w:rPr>
          <w:t>hidroelektranama</w:t>
        </w:r>
      </w:hyperlink>
      <w:r w:rsidRPr="00BD06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. Ovdje su rijeke, posebice Drava, neregulirane te neprekidno stvaraju nova staništa i obnavljaju postojeća što održava veliku biološku raznolikost.</w:t>
      </w:r>
    </w:p>
    <w:p w:rsidR="004C4E86" w:rsidRPr="00BD06E9" w:rsidRDefault="00B86EAE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  <w:r w:rsidRPr="00BD06E9">
        <w:rPr>
          <w:color w:val="000000" w:themeColor="text1"/>
          <w:shd w:val="clear" w:color="auto" w:fill="FFFFFF"/>
        </w:rPr>
        <w:t>Veći dio ušća je zaštićeno kao</w:t>
      </w:r>
      <w:r w:rsidRPr="00BD06E9">
        <w:rPr>
          <w:rStyle w:val="apple-converted-space"/>
          <w:color w:val="000000" w:themeColor="text1"/>
          <w:shd w:val="clear" w:color="auto" w:fill="FFFFFF"/>
        </w:rPr>
        <w:t> </w:t>
      </w:r>
      <w:hyperlink r:id="rId12" w:tooltip="Posebni zoološki rezervat (stranica ne postoji)" w:history="1">
        <w:r w:rsidRPr="00BD06E9">
          <w:rPr>
            <w:rStyle w:val="Hiperveza"/>
            <w:color w:val="000000" w:themeColor="text1"/>
            <w:u w:val="none"/>
            <w:shd w:val="clear" w:color="auto" w:fill="FFFFFF"/>
          </w:rPr>
          <w:t>Posebni zoološki rezervat</w:t>
        </w:r>
      </w:hyperlink>
      <w:r w:rsidRPr="00BD06E9">
        <w:rPr>
          <w:rStyle w:val="apple-converted-space"/>
          <w:color w:val="000000" w:themeColor="text1"/>
          <w:shd w:val="clear" w:color="auto" w:fill="FFFFFF"/>
        </w:rPr>
        <w:t> </w:t>
      </w:r>
      <w:r w:rsidR="004C4E86" w:rsidRPr="00BD06E9">
        <w:rPr>
          <w:color w:val="000000" w:themeColor="text1"/>
          <w:shd w:val="clear" w:color="auto" w:fill="FFFFFF"/>
        </w:rPr>
        <w:t xml:space="preserve">Veliki </w:t>
      </w:r>
      <w:proofErr w:type="spellStart"/>
      <w:r w:rsidR="004C4E86" w:rsidRPr="00BD06E9">
        <w:rPr>
          <w:color w:val="000000" w:themeColor="text1"/>
          <w:shd w:val="clear" w:color="auto" w:fill="FFFFFF"/>
        </w:rPr>
        <w:t>Pažut</w:t>
      </w:r>
      <w:proofErr w:type="spellEnd"/>
      <w:r w:rsidR="004C4E86" w:rsidRPr="00BD06E9">
        <w:rPr>
          <w:color w:val="000000" w:themeColor="text1"/>
          <w:shd w:val="clear" w:color="auto" w:fill="FFFFFF"/>
        </w:rPr>
        <w:t xml:space="preserve"> koji se proteže na 1050 ha .</w:t>
      </w:r>
      <w:r w:rsidRPr="00BD06E9">
        <w:rPr>
          <w:color w:val="000000" w:themeColor="text1"/>
          <w:shd w:val="clear" w:color="auto" w:fill="FFFFFF"/>
        </w:rPr>
        <w:t>Zbog izuzetnih prirodnih vrijednosti, šire područje Ušća Mure se naziva i</w:t>
      </w:r>
      <w:r w:rsidRPr="00BD06E9">
        <w:rPr>
          <w:rStyle w:val="apple-converted-space"/>
          <w:color w:val="000000" w:themeColor="text1"/>
          <w:shd w:val="clear" w:color="auto" w:fill="FFFFFF"/>
        </w:rPr>
        <w:t> </w:t>
      </w:r>
      <w:r w:rsidRPr="00BD06E9">
        <w:rPr>
          <w:b/>
          <w:bCs/>
          <w:color w:val="000000" w:themeColor="text1"/>
          <w:shd w:val="clear" w:color="auto" w:fill="FFFFFF"/>
        </w:rPr>
        <w:t>Hrvatska Amazona</w:t>
      </w:r>
      <w:r w:rsidRPr="00BD06E9">
        <w:rPr>
          <w:color w:val="000000" w:themeColor="text1"/>
          <w:shd w:val="clear" w:color="auto" w:fill="FFFFFF"/>
        </w:rPr>
        <w:t>.</w:t>
      </w:r>
      <w:r w:rsidR="004C4E86" w:rsidRPr="00BD06E9">
        <w:rPr>
          <w:color w:val="000000" w:themeColor="text1"/>
          <w:shd w:val="clear" w:color="auto" w:fill="FFFFFF"/>
        </w:rPr>
        <w:t xml:space="preserve"> </w:t>
      </w:r>
    </w:p>
    <w:p w:rsidR="00B86EAE" w:rsidRPr="00BD06E9" w:rsidRDefault="00B86EAE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  <w:r w:rsidRPr="00BD06E9">
        <w:rPr>
          <w:color w:val="000000" w:themeColor="text1"/>
        </w:rPr>
        <w:t>Na samom ušću se nalazi poznato izletište</w:t>
      </w:r>
      <w:r w:rsidRPr="00BD06E9">
        <w:rPr>
          <w:rStyle w:val="apple-converted-space"/>
          <w:color w:val="000000" w:themeColor="text1"/>
        </w:rPr>
        <w:t> </w:t>
      </w:r>
      <w:proofErr w:type="spellStart"/>
      <w:r w:rsidRPr="00BD06E9">
        <w:rPr>
          <w:color w:val="000000" w:themeColor="text1"/>
        </w:rPr>
        <w:fldChar w:fldCharType="begin"/>
      </w:r>
      <w:r w:rsidRPr="00BD06E9">
        <w:rPr>
          <w:color w:val="000000" w:themeColor="text1"/>
        </w:rPr>
        <w:instrText xml:space="preserve"> HYPERLINK "http://hr.wikipedia.org/w/index.php?title=Halasz_Csarda&amp;action=edit&amp;redlink=1" \o "Halasz Csarda (stranica ne postoji)" </w:instrText>
      </w:r>
      <w:r w:rsidRPr="00BD06E9">
        <w:rPr>
          <w:color w:val="000000" w:themeColor="text1"/>
        </w:rPr>
        <w:fldChar w:fldCharType="separate"/>
      </w:r>
      <w:r w:rsidRPr="00BD06E9">
        <w:rPr>
          <w:rStyle w:val="Hiperveza"/>
          <w:color w:val="000000" w:themeColor="text1"/>
        </w:rPr>
        <w:t>Halasz</w:t>
      </w:r>
      <w:proofErr w:type="spellEnd"/>
      <w:r w:rsidRPr="00BD06E9">
        <w:rPr>
          <w:rStyle w:val="Hiperveza"/>
          <w:color w:val="000000" w:themeColor="text1"/>
        </w:rPr>
        <w:t xml:space="preserve"> </w:t>
      </w:r>
      <w:proofErr w:type="spellStart"/>
      <w:r w:rsidRPr="00BD06E9">
        <w:rPr>
          <w:rStyle w:val="Hiperveza"/>
          <w:color w:val="000000" w:themeColor="text1"/>
        </w:rPr>
        <w:t>Csarda</w:t>
      </w:r>
      <w:proofErr w:type="spellEnd"/>
      <w:r w:rsidRPr="00BD06E9">
        <w:rPr>
          <w:color w:val="000000" w:themeColor="text1"/>
        </w:rPr>
        <w:fldChar w:fldCharType="end"/>
      </w:r>
      <w:r w:rsidRPr="00BD06E9">
        <w:rPr>
          <w:rStyle w:val="apple-converted-space"/>
          <w:color w:val="000000" w:themeColor="text1"/>
        </w:rPr>
        <w:t> </w:t>
      </w:r>
      <w:r w:rsidRPr="00BD06E9">
        <w:rPr>
          <w:color w:val="000000" w:themeColor="text1"/>
        </w:rPr>
        <w:t>sa plažo</w:t>
      </w:r>
      <w:r w:rsidR="004C4E86" w:rsidRPr="00BD06E9">
        <w:rPr>
          <w:color w:val="000000" w:themeColor="text1"/>
        </w:rPr>
        <w:t>m SIP</w:t>
      </w:r>
      <w:r w:rsidR="005B7852" w:rsidRPr="00BD06E9">
        <w:rPr>
          <w:color w:val="000000" w:themeColor="text1"/>
        </w:rPr>
        <w:t>, popularnim kupalištem</w:t>
      </w:r>
      <w:r w:rsidR="004C4E86" w:rsidRPr="00BD06E9">
        <w:rPr>
          <w:color w:val="000000" w:themeColor="text1"/>
        </w:rPr>
        <w:t xml:space="preserve"> na kojoj su postavljene</w:t>
      </w:r>
      <w:r w:rsidRPr="00BD06E9">
        <w:rPr>
          <w:color w:val="000000" w:themeColor="text1"/>
        </w:rPr>
        <w:t xml:space="preserve"> k</w:t>
      </w:r>
      <w:r w:rsidR="004C4E86" w:rsidRPr="00BD06E9">
        <w:rPr>
          <w:color w:val="000000" w:themeColor="text1"/>
        </w:rPr>
        <w:t>lackalice i ljuljačke, a uređeno je</w:t>
      </w:r>
      <w:r w:rsidRPr="00BD06E9">
        <w:rPr>
          <w:color w:val="000000" w:themeColor="text1"/>
        </w:rPr>
        <w:t xml:space="preserve"> i odbojkaško igralište. </w:t>
      </w:r>
      <w:proofErr w:type="spellStart"/>
      <w:r w:rsidRPr="00BD06E9">
        <w:rPr>
          <w:color w:val="000000" w:themeColor="text1"/>
        </w:rPr>
        <w:t>Legrađani</w:t>
      </w:r>
      <w:proofErr w:type="spellEnd"/>
      <w:r w:rsidRPr="00BD06E9">
        <w:rPr>
          <w:color w:val="000000" w:themeColor="text1"/>
        </w:rPr>
        <w:t xml:space="preserve"> dva puta godišnje organiziraju tradicionalni prijelaz skelom u Mađarsku, do crkvice Sv. </w:t>
      </w:r>
      <w:proofErr w:type="spellStart"/>
      <w:r w:rsidRPr="00BD06E9">
        <w:rPr>
          <w:color w:val="000000" w:themeColor="text1"/>
        </w:rPr>
        <w:t>Mihalj</w:t>
      </w:r>
      <w:proofErr w:type="spellEnd"/>
      <w:r w:rsidRPr="00BD06E9">
        <w:rPr>
          <w:color w:val="000000" w:themeColor="text1"/>
        </w:rPr>
        <w:t xml:space="preserve"> na vrhu brda. To je nekad bilo područje Hrvatske na kojemu je puno </w:t>
      </w:r>
      <w:r w:rsidRPr="00BD06E9">
        <w:rPr>
          <w:color w:val="000000" w:themeColor="text1"/>
        </w:rPr>
        <w:lastRenderedPageBreak/>
        <w:t xml:space="preserve">mještana na brdu, odmah uz obalu, imalo vinograde. </w:t>
      </w:r>
      <w:proofErr w:type="spellStart"/>
      <w:r w:rsidRPr="00BD06E9">
        <w:rPr>
          <w:color w:val="000000" w:themeColor="text1"/>
        </w:rPr>
        <w:t>Legrađani</w:t>
      </w:r>
      <w:proofErr w:type="spellEnd"/>
      <w:r w:rsidRPr="00BD06E9">
        <w:rPr>
          <w:color w:val="000000" w:themeColor="text1"/>
        </w:rPr>
        <w:t xml:space="preserve"> ju i danas vjerno obilaze na blagdan Svete Ane u srpnju i Svetog </w:t>
      </w:r>
      <w:proofErr w:type="spellStart"/>
      <w:r w:rsidRPr="00BD06E9">
        <w:rPr>
          <w:color w:val="000000" w:themeColor="text1"/>
        </w:rPr>
        <w:t>Mihalja</w:t>
      </w:r>
      <w:proofErr w:type="spellEnd"/>
      <w:r w:rsidRPr="00BD06E9">
        <w:rPr>
          <w:color w:val="000000" w:themeColor="text1"/>
        </w:rPr>
        <w:t xml:space="preserve"> u rujnu, prisjećajući se vremena kada je ovo bila njihova crkva.</w:t>
      </w:r>
    </w:p>
    <w:p w:rsidR="00B86EAE" w:rsidRPr="00BD06E9" w:rsidRDefault="00B86EAE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  <w:r w:rsidRPr="00BD06E9">
        <w:rPr>
          <w:color w:val="000000" w:themeColor="text1"/>
        </w:rPr>
        <w:t xml:space="preserve">Do </w:t>
      </w:r>
      <w:proofErr w:type="spellStart"/>
      <w:r w:rsidRPr="00BD06E9">
        <w:rPr>
          <w:color w:val="000000" w:themeColor="text1"/>
        </w:rPr>
        <w:t>Halasz</w:t>
      </w:r>
      <w:proofErr w:type="spellEnd"/>
      <w:r w:rsidRPr="00BD06E9">
        <w:rPr>
          <w:color w:val="000000" w:themeColor="text1"/>
        </w:rPr>
        <w:t xml:space="preserve"> </w:t>
      </w:r>
      <w:proofErr w:type="spellStart"/>
      <w:r w:rsidRPr="00BD06E9">
        <w:rPr>
          <w:color w:val="000000" w:themeColor="text1"/>
        </w:rPr>
        <w:t>Csarde</w:t>
      </w:r>
      <w:proofErr w:type="spellEnd"/>
      <w:r w:rsidRPr="00BD06E9">
        <w:rPr>
          <w:color w:val="000000" w:themeColor="text1"/>
        </w:rPr>
        <w:t xml:space="preserve"> vodi biciklistička staza</w:t>
      </w:r>
      <w:r w:rsidRPr="00BD06E9">
        <w:rPr>
          <w:rStyle w:val="apple-converted-space"/>
          <w:color w:val="000000" w:themeColor="text1"/>
        </w:rPr>
        <w:t> </w:t>
      </w:r>
      <w:hyperlink r:id="rId13" w:tooltip="Drava Route (stranica ne postoji)" w:history="1">
        <w:r w:rsidRPr="00BD06E9">
          <w:rPr>
            <w:rStyle w:val="Hiperveza"/>
            <w:color w:val="000000" w:themeColor="text1"/>
          </w:rPr>
          <w:t xml:space="preserve">Drava </w:t>
        </w:r>
        <w:proofErr w:type="spellStart"/>
        <w:r w:rsidRPr="00BD06E9">
          <w:rPr>
            <w:rStyle w:val="Hiperveza"/>
            <w:color w:val="000000" w:themeColor="text1"/>
          </w:rPr>
          <w:t>Route</w:t>
        </w:r>
        <w:proofErr w:type="spellEnd"/>
      </w:hyperlink>
      <w:r w:rsidRPr="00BD06E9">
        <w:rPr>
          <w:rStyle w:val="apple-converted-space"/>
          <w:color w:val="000000" w:themeColor="text1"/>
        </w:rPr>
        <w:t> </w:t>
      </w:r>
      <w:r w:rsidRPr="00BD06E9">
        <w:rPr>
          <w:color w:val="000000" w:themeColor="text1"/>
        </w:rPr>
        <w:t xml:space="preserve">koja povezuje Dravu od </w:t>
      </w:r>
      <w:proofErr w:type="spellStart"/>
      <w:r w:rsidRPr="00BD06E9">
        <w:rPr>
          <w:color w:val="000000" w:themeColor="text1"/>
        </w:rPr>
        <w:t>Legrada</w:t>
      </w:r>
      <w:proofErr w:type="spellEnd"/>
      <w:r w:rsidRPr="00BD06E9">
        <w:rPr>
          <w:color w:val="000000" w:themeColor="text1"/>
        </w:rPr>
        <w:t xml:space="preserve"> do Pitomače.</w:t>
      </w: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  <w:r w:rsidRPr="00BD06E9">
        <w:rPr>
          <w:noProof/>
          <w:color w:val="000000" w:themeColor="text1"/>
        </w:rPr>
        <w:drawing>
          <wp:inline distT="0" distB="0" distL="0" distR="0">
            <wp:extent cx="2609850" cy="1752600"/>
            <wp:effectExtent l="0" t="0" r="0" b="0"/>
            <wp:docPr id="4" name="Slika 4" descr="C:\Users\Toshiba_PC\Desktop\dra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oshiba_PC\Desktop\drava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6E9">
        <w:rPr>
          <w:noProof/>
          <w:color w:val="000000" w:themeColor="text1"/>
        </w:rPr>
        <w:drawing>
          <wp:inline distT="0" distB="0" distL="0" distR="0">
            <wp:extent cx="2609850" cy="1752600"/>
            <wp:effectExtent l="0" t="0" r="0" b="0"/>
            <wp:docPr id="5" name="Slika 5" descr="C:\Users\Toshiba_PC\Desktop\plaž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oshiba_PC\Desktop\plaža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  <w:r w:rsidRPr="00BD06E9">
        <w:rPr>
          <w:noProof/>
          <w:color w:val="000000" w:themeColor="text1"/>
        </w:rPr>
        <w:drawing>
          <wp:inline distT="0" distB="0" distL="0" distR="0">
            <wp:extent cx="2609850" cy="1752600"/>
            <wp:effectExtent l="0" t="0" r="0" b="0"/>
            <wp:docPr id="6" name="Slika 6" descr="C:\Users\Toshiba_PC\Desktop\plaž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oshiba_PC\Desktop\plaža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6E9">
        <w:rPr>
          <w:noProof/>
          <w:color w:val="000000" w:themeColor="text1"/>
        </w:rPr>
        <w:drawing>
          <wp:inline distT="0" distB="0" distL="0" distR="0">
            <wp:extent cx="2676525" cy="1714500"/>
            <wp:effectExtent l="0" t="0" r="0" b="0"/>
            <wp:docPr id="7" name="Slika 7" descr="C:\Users\Toshiba_PC\Desktop\plaž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oshiba_PC\Desktop\plaža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882145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1C32B10D">
            <wp:extent cx="1779905" cy="25603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292C199C">
            <wp:extent cx="2286000" cy="224980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882145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  <w:r w:rsidRPr="00882145">
        <w:rPr>
          <w:noProof/>
          <w:color w:val="000000" w:themeColor="text1"/>
        </w:rPr>
        <w:drawing>
          <wp:inline distT="0" distB="0" distL="0" distR="0">
            <wp:extent cx="2619375" cy="1743075"/>
            <wp:effectExtent l="0" t="0" r="0" b="0"/>
            <wp:docPr id="18" name="Slika 18" descr="C:\Users\Toshiba_PC\Desktop\legr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oshiba_PC\Desktop\legrad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D06E9" w:rsidRDefault="00BD06E9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591CF6" w:rsidRDefault="00B86EAE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  <w:r w:rsidRPr="00BD06E9">
        <w:rPr>
          <w:color w:val="000000" w:themeColor="text1"/>
        </w:rPr>
        <w:t>U području ušća nalazi se lokacija utvrde</w:t>
      </w:r>
      <w:r w:rsidRPr="00BD06E9">
        <w:rPr>
          <w:rStyle w:val="apple-converted-space"/>
          <w:color w:val="000000" w:themeColor="text1"/>
        </w:rPr>
        <w:t> </w:t>
      </w:r>
      <w:hyperlink r:id="rId21" w:tooltip="Novi Zrin" w:history="1">
        <w:r w:rsidRPr="00BD06E9">
          <w:rPr>
            <w:rStyle w:val="Hiperveza"/>
            <w:color w:val="000000" w:themeColor="text1"/>
          </w:rPr>
          <w:t>Novi Zrin</w:t>
        </w:r>
      </w:hyperlink>
      <w:r w:rsidRPr="00BD06E9">
        <w:rPr>
          <w:color w:val="000000" w:themeColor="text1"/>
        </w:rPr>
        <w:t xml:space="preserve">. Povijesno društvo Koprivnice </w:t>
      </w:r>
      <w:r w:rsidR="00591CF6">
        <w:rPr>
          <w:color w:val="000000" w:themeColor="text1"/>
        </w:rPr>
        <w:t>je ovdje postavilo spomen ploču.</w:t>
      </w:r>
    </w:p>
    <w:p w:rsidR="00591CF6" w:rsidRPr="00BD06E9" w:rsidRDefault="00591CF6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  <w:r>
        <w:rPr>
          <w:color w:val="000000" w:themeColor="text1"/>
        </w:rPr>
        <w:t xml:space="preserve">Predlažemo da na ušću grupu posjetitelja školskog i predškolskog uzrasta dočekaju kostimirani pratioci koji bi u kostimima Kralja Drave i Dravskih vila ispričali djeci legendu o Kralju Drave koju je u svojoj knjizi zapisala </w:t>
      </w:r>
      <w:proofErr w:type="spellStart"/>
      <w:r>
        <w:rPr>
          <w:color w:val="000000" w:themeColor="text1"/>
        </w:rPr>
        <w:t>legradska</w:t>
      </w:r>
      <w:proofErr w:type="spellEnd"/>
      <w:r>
        <w:rPr>
          <w:color w:val="000000" w:themeColor="text1"/>
        </w:rPr>
        <w:t xml:space="preserve"> književnica Marija </w:t>
      </w:r>
      <w:proofErr w:type="spellStart"/>
      <w:r>
        <w:rPr>
          <w:color w:val="000000" w:themeColor="text1"/>
        </w:rPr>
        <w:t>Bango</w:t>
      </w:r>
      <w:proofErr w:type="spellEnd"/>
      <w:r>
        <w:rPr>
          <w:color w:val="000000" w:themeColor="text1"/>
        </w:rPr>
        <w:t>.</w:t>
      </w:r>
    </w:p>
    <w:p w:rsidR="004C4E86" w:rsidRPr="00BD06E9" w:rsidRDefault="004C4E86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F2465D" w:rsidRPr="00F2465D" w:rsidRDefault="004C4E86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b/>
          <w:color w:val="000000" w:themeColor="text1"/>
          <w:sz w:val="36"/>
          <w:szCs w:val="36"/>
        </w:rPr>
      </w:pPr>
      <w:r w:rsidRPr="00F2465D">
        <w:rPr>
          <w:b/>
          <w:color w:val="000000" w:themeColor="text1"/>
          <w:sz w:val="36"/>
          <w:szCs w:val="36"/>
        </w:rPr>
        <w:t xml:space="preserve">Posjet središtu </w:t>
      </w:r>
      <w:proofErr w:type="spellStart"/>
      <w:r w:rsidRPr="00F2465D">
        <w:rPr>
          <w:b/>
          <w:color w:val="000000" w:themeColor="text1"/>
          <w:sz w:val="36"/>
          <w:szCs w:val="36"/>
        </w:rPr>
        <w:t>Legrada</w:t>
      </w:r>
      <w:proofErr w:type="spellEnd"/>
      <w:r w:rsidRPr="00F2465D">
        <w:rPr>
          <w:b/>
          <w:color w:val="000000" w:themeColor="text1"/>
          <w:sz w:val="36"/>
          <w:szCs w:val="36"/>
        </w:rPr>
        <w:t xml:space="preserve"> </w:t>
      </w:r>
      <w:r w:rsidR="00F2465D">
        <w:rPr>
          <w:b/>
          <w:color w:val="000000" w:themeColor="text1"/>
          <w:sz w:val="36"/>
          <w:szCs w:val="36"/>
        </w:rPr>
        <w:t>:</w:t>
      </w:r>
    </w:p>
    <w:p w:rsidR="004C4E86" w:rsidRPr="00F2465D" w:rsidRDefault="004C4E86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b/>
          <w:color w:val="000000" w:themeColor="text1"/>
          <w:sz w:val="36"/>
          <w:szCs w:val="36"/>
        </w:rPr>
      </w:pPr>
      <w:r w:rsidRPr="00F2465D">
        <w:rPr>
          <w:b/>
          <w:color w:val="000000" w:themeColor="text1"/>
          <w:sz w:val="36"/>
          <w:szCs w:val="36"/>
        </w:rPr>
        <w:t>Razgled Crkve Presvetog Trojstva</w:t>
      </w:r>
    </w:p>
    <w:p w:rsidR="00CF7D55" w:rsidRPr="00F2465D" w:rsidRDefault="00CF7D55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b/>
          <w:color w:val="000000" w:themeColor="text1"/>
        </w:rPr>
      </w:pPr>
    </w:p>
    <w:p w:rsidR="00CF7D55" w:rsidRPr="00F2465D" w:rsidRDefault="00CF7D5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  <w:r w:rsidRPr="00F2465D">
        <w:rPr>
          <w:color w:val="000000" w:themeColor="text1"/>
        </w:rPr>
        <w:t xml:space="preserve"> Župna Crkva Presvetog Trojstva izgrađena je u baroknom </w:t>
      </w:r>
      <w:r w:rsidR="000B28E9" w:rsidRPr="00F2465D">
        <w:rPr>
          <w:color w:val="000000" w:themeColor="text1"/>
        </w:rPr>
        <w:t>stilu između 1769. i 1783. U njoj se posebnom vrijednošću ističe oltar sv. Josipa.</w:t>
      </w:r>
      <w:r w:rsidRPr="00F2465D">
        <w:rPr>
          <w:color w:val="000000" w:themeColor="text1"/>
        </w:rPr>
        <w:t xml:space="preserve"> Središnji trg je oblikovan kao park u kojem se </w:t>
      </w:r>
      <w:r w:rsidRPr="00F2465D">
        <w:rPr>
          <w:color w:val="000000" w:themeColor="text1"/>
        </w:rPr>
        <w:lastRenderedPageBreak/>
        <w:t xml:space="preserve">nalazi 5 baroknih </w:t>
      </w:r>
      <w:proofErr w:type="spellStart"/>
      <w:r w:rsidRPr="00F2465D">
        <w:rPr>
          <w:color w:val="000000" w:themeColor="text1"/>
        </w:rPr>
        <w:t>pilova</w:t>
      </w:r>
      <w:proofErr w:type="spellEnd"/>
      <w:r w:rsidRPr="00F2465D">
        <w:rPr>
          <w:color w:val="000000" w:themeColor="text1"/>
        </w:rPr>
        <w:t xml:space="preserve"> koji su među najljepšima u cijeloj zemlji. Pose</w:t>
      </w:r>
      <w:r w:rsidR="005B7852" w:rsidRPr="00F2465D">
        <w:rPr>
          <w:color w:val="000000" w:themeColor="text1"/>
        </w:rPr>
        <w:t xml:space="preserve">bno se ističe </w:t>
      </w:r>
      <w:proofErr w:type="spellStart"/>
      <w:r w:rsidR="005B7852" w:rsidRPr="00F2465D">
        <w:rPr>
          <w:color w:val="000000" w:themeColor="text1"/>
        </w:rPr>
        <w:t>pil</w:t>
      </w:r>
      <w:proofErr w:type="spellEnd"/>
      <w:r w:rsidR="005B7852" w:rsidRPr="00F2465D">
        <w:rPr>
          <w:color w:val="000000" w:themeColor="text1"/>
        </w:rPr>
        <w:t xml:space="preserve"> Sv. </w:t>
      </w:r>
      <w:proofErr w:type="spellStart"/>
      <w:r w:rsidR="005B7852" w:rsidRPr="00F2465D">
        <w:rPr>
          <w:color w:val="000000" w:themeColor="text1"/>
        </w:rPr>
        <w:t>Florijana</w:t>
      </w:r>
      <w:proofErr w:type="spellEnd"/>
      <w:r w:rsidR="005B7852" w:rsidRPr="00F2465D">
        <w:rPr>
          <w:color w:val="000000" w:themeColor="text1"/>
        </w:rPr>
        <w:t xml:space="preserve"> koji datira iz kasnog b</w:t>
      </w:r>
      <w:r w:rsidR="00591CF6">
        <w:rPr>
          <w:color w:val="000000" w:themeColor="text1"/>
        </w:rPr>
        <w:t>aroka a nalazi se u malom parku Cintoru te je nedavno vraćen sa dugogodišnje restauracije.</w:t>
      </w:r>
    </w:p>
    <w:p w:rsidR="00F2465D" w:rsidRDefault="00F2465D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  <w:r w:rsidRPr="00882145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2857500" cy="1600200"/>
            <wp:effectExtent l="0" t="0" r="0" b="0"/>
            <wp:docPr id="13" name="Slika 13" descr="C:\Users\Toshiba_PC\Desktop\crk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oshiba_PC\Desktop\crkva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145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1847850" cy="2466975"/>
            <wp:effectExtent l="0" t="0" r="0" b="0"/>
            <wp:docPr id="14" name="Slika 14" descr="C:\Users\Toshiba_PC\Desktop\crk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oshiba_PC\Desktop\crkva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  <w:r w:rsidRPr="00882145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1847850" cy="2466975"/>
            <wp:effectExtent l="0" t="0" r="0" b="0"/>
            <wp:docPr id="15" name="Slika 15" descr="C:\Users\Toshiba_PC\Desktop\pilov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oshiba_PC\Desktop\pilovi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145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3322254" cy="2000250"/>
            <wp:effectExtent l="0" t="0" r="0" b="0"/>
            <wp:docPr id="16" name="Slika 16" descr="C:\Users\Toshiba_PC\Desktop\legr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oshiba_PC\Desktop\legrad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41" cy="202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5B281B76">
            <wp:extent cx="1755775" cy="260921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CF7D55" w:rsidRDefault="005B7852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  <w:r w:rsidRPr="00F2465D">
        <w:rPr>
          <w:color w:val="000000" w:themeColor="text1"/>
          <w:sz w:val="36"/>
          <w:szCs w:val="36"/>
        </w:rPr>
        <w:t>Posjet etnografskoj zbirci „</w:t>
      </w:r>
      <w:proofErr w:type="spellStart"/>
      <w:r w:rsidR="00F2465D">
        <w:rPr>
          <w:color w:val="000000" w:themeColor="text1"/>
          <w:sz w:val="36"/>
          <w:szCs w:val="36"/>
        </w:rPr>
        <w:t>Legradska</w:t>
      </w:r>
      <w:proofErr w:type="spellEnd"/>
      <w:r w:rsidR="00F2465D">
        <w:rPr>
          <w:color w:val="000000" w:themeColor="text1"/>
          <w:sz w:val="36"/>
          <w:szCs w:val="36"/>
        </w:rPr>
        <w:t xml:space="preserve"> </w:t>
      </w:r>
      <w:proofErr w:type="spellStart"/>
      <w:r w:rsidR="00F2465D">
        <w:rPr>
          <w:color w:val="000000" w:themeColor="text1"/>
          <w:sz w:val="36"/>
          <w:szCs w:val="36"/>
        </w:rPr>
        <w:t>hiža</w:t>
      </w:r>
      <w:proofErr w:type="spellEnd"/>
      <w:r w:rsidRPr="00F2465D">
        <w:rPr>
          <w:color w:val="000000" w:themeColor="text1"/>
          <w:sz w:val="36"/>
          <w:szCs w:val="36"/>
        </w:rPr>
        <w:t>“</w:t>
      </w:r>
    </w:p>
    <w:p w:rsidR="00353E7A" w:rsidRDefault="00353E7A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</w:p>
    <w:p w:rsidR="00353E7A" w:rsidRDefault="00BD06E9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lastRenderedPageBreak/>
        <w:pict>
          <v:shape id="_x0000_i1025" type="#_x0000_t75" style="width:450pt;height:300pt">
            <v:imagedata r:id="rId27" o:title="a (1)"/>
          </v:shape>
        </w:pict>
      </w:r>
    </w:p>
    <w:p w:rsidR="00353E7A" w:rsidRDefault="00BD06E9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pict>
          <v:shape id="_x0000_i1026" type="#_x0000_t75" style="width:450pt;height:300pt">
            <v:imagedata r:id="rId28" o:title="a (15)"/>
          </v:shape>
        </w:pict>
      </w:r>
    </w:p>
    <w:p w:rsidR="00353E7A" w:rsidRDefault="00BD06E9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lastRenderedPageBreak/>
        <w:pict>
          <v:shape id="_x0000_i1027" type="#_x0000_t75" style="width:452.25pt;height:339.75pt">
            <v:imagedata r:id="rId29" o:title="CAM00805"/>
          </v:shape>
        </w:pict>
      </w:r>
    </w:p>
    <w:p w:rsidR="00353E7A" w:rsidRDefault="00BD06E9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pict>
          <v:shape id="_x0000_i1028" type="#_x0000_t75" style="width:452.25pt;height:339.75pt">
            <v:imagedata r:id="rId30" o:title="CAM00808"/>
          </v:shape>
        </w:pict>
      </w:r>
    </w:p>
    <w:p w:rsidR="00F2465D" w:rsidRDefault="005B7852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  <w:r w:rsidRPr="00F2465D">
        <w:rPr>
          <w:color w:val="000000" w:themeColor="text1"/>
        </w:rPr>
        <w:lastRenderedPageBreak/>
        <w:t>„</w:t>
      </w:r>
      <w:proofErr w:type="spellStart"/>
      <w:r w:rsidRPr="00F2465D">
        <w:rPr>
          <w:color w:val="000000" w:themeColor="text1"/>
        </w:rPr>
        <w:t>Legradska</w:t>
      </w:r>
      <w:proofErr w:type="spellEnd"/>
      <w:r w:rsidRPr="00F2465D">
        <w:rPr>
          <w:color w:val="000000" w:themeColor="text1"/>
        </w:rPr>
        <w:t xml:space="preserve"> </w:t>
      </w:r>
      <w:proofErr w:type="spellStart"/>
      <w:r w:rsidRPr="00F2465D">
        <w:rPr>
          <w:color w:val="000000" w:themeColor="text1"/>
        </w:rPr>
        <w:t>hiža</w:t>
      </w:r>
      <w:proofErr w:type="spellEnd"/>
      <w:r w:rsidRPr="00F2465D">
        <w:rPr>
          <w:color w:val="000000" w:themeColor="text1"/>
        </w:rPr>
        <w:t xml:space="preserve">“ nalazi se na glavnom trgu uz mjesni </w:t>
      </w:r>
      <w:proofErr w:type="spellStart"/>
      <w:r w:rsidRPr="00F2465D">
        <w:rPr>
          <w:color w:val="000000" w:themeColor="text1"/>
        </w:rPr>
        <w:t>park.To</w:t>
      </w:r>
      <w:proofErr w:type="spellEnd"/>
      <w:r w:rsidRPr="00F2465D">
        <w:rPr>
          <w:color w:val="000000" w:themeColor="text1"/>
        </w:rPr>
        <w:t xml:space="preserve"> je zbirka od preko 300 eksponata koji prikazuju život i rad u </w:t>
      </w:r>
      <w:proofErr w:type="spellStart"/>
      <w:r w:rsidRPr="00F2465D">
        <w:rPr>
          <w:color w:val="000000" w:themeColor="text1"/>
        </w:rPr>
        <w:t>Legradu</w:t>
      </w:r>
      <w:proofErr w:type="spellEnd"/>
      <w:r w:rsidRPr="00F2465D">
        <w:rPr>
          <w:color w:val="000000" w:themeColor="text1"/>
        </w:rPr>
        <w:t xml:space="preserve"> u 19. I 20. </w:t>
      </w:r>
      <w:r w:rsidR="00F2465D">
        <w:rPr>
          <w:color w:val="000000" w:themeColor="text1"/>
        </w:rPr>
        <w:t>s</w:t>
      </w:r>
      <w:r w:rsidRPr="00F2465D">
        <w:rPr>
          <w:color w:val="000000" w:themeColor="text1"/>
        </w:rPr>
        <w:t>t.</w:t>
      </w:r>
      <w:r w:rsidR="00F2465D">
        <w:rPr>
          <w:color w:val="000000" w:themeColor="text1"/>
        </w:rPr>
        <w:t xml:space="preserve"> </w:t>
      </w:r>
      <w:r w:rsidRPr="00F2465D">
        <w:rPr>
          <w:color w:val="000000" w:themeColor="text1"/>
        </w:rPr>
        <w:t>Otvorena je uz prethodnu najavu u Općini ili Školi.</w:t>
      </w:r>
    </w:p>
    <w:p w:rsidR="00353E7A" w:rsidRDefault="00BD06E9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pict>
          <v:shape id="_x0000_i1029" type="#_x0000_t75" style="width:453pt;height:604.5pt">
            <v:imagedata r:id="rId31" o:title="CAM00820"/>
          </v:shape>
        </w:pict>
      </w:r>
    </w:p>
    <w:p w:rsidR="00353E7A" w:rsidRDefault="00353E7A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</w:p>
    <w:p w:rsidR="00353E7A" w:rsidRDefault="00353E7A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</w:p>
    <w:p w:rsidR="005B7852" w:rsidRDefault="005B7852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  <w:r w:rsidRPr="00F2465D">
        <w:rPr>
          <w:color w:val="000000" w:themeColor="text1"/>
        </w:rPr>
        <w:t xml:space="preserve">Nakon razgleda u </w:t>
      </w:r>
      <w:proofErr w:type="spellStart"/>
      <w:r w:rsidRPr="00F2465D">
        <w:rPr>
          <w:color w:val="000000" w:themeColor="text1"/>
        </w:rPr>
        <w:t>Legradu</w:t>
      </w:r>
      <w:proofErr w:type="spellEnd"/>
      <w:r w:rsidRPr="00F2465D">
        <w:rPr>
          <w:color w:val="000000" w:themeColor="text1"/>
        </w:rPr>
        <w:t xml:space="preserve"> se može organizirati ručak u </w:t>
      </w:r>
      <w:r w:rsidRPr="00F2465D">
        <w:rPr>
          <w:color w:val="000000" w:themeColor="text1"/>
          <w:sz w:val="36"/>
          <w:szCs w:val="36"/>
        </w:rPr>
        <w:t xml:space="preserve">restoranu </w:t>
      </w:r>
      <w:proofErr w:type="spellStart"/>
      <w:r w:rsidRPr="00F2465D">
        <w:rPr>
          <w:color w:val="000000" w:themeColor="text1"/>
          <w:sz w:val="36"/>
          <w:szCs w:val="36"/>
        </w:rPr>
        <w:t>Legrađanka</w:t>
      </w:r>
      <w:proofErr w:type="spellEnd"/>
      <w:r w:rsidRPr="00F2465D">
        <w:rPr>
          <w:color w:val="000000" w:themeColor="text1"/>
        </w:rPr>
        <w:t xml:space="preserve"> koji je također na glavnom trgu.</w:t>
      </w: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  <w:r w:rsidRPr="00882145">
        <w:rPr>
          <w:noProof/>
          <w:color w:val="000000" w:themeColor="text1"/>
        </w:rPr>
        <w:drawing>
          <wp:inline distT="0" distB="0" distL="0" distR="0">
            <wp:extent cx="2609850" cy="1752600"/>
            <wp:effectExtent l="0" t="0" r="0" b="0"/>
            <wp:docPr id="20" name="Slika 20" descr="C:\Users\Toshiba_PC\Desktop\legrađ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oshiba_PC\Desktop\legrađank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</w:p>
    <w:p w:rsidR="00882145" w:rsidRPr="00F2465D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</w:p>
    <w:p w:rsidR="005B7852" w:rsidRDefault="005B7852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  <w:r w:rsidRPr="00F2465D">
        <w:rPr>
          <w:color w:val="000000" w:themeColor="text1"/>
        </w:rPr>
        <w:t xml:space="preserve">Za učenike nižih razreda osnovne škole ili </w:t>
      </w:r>
      <w:proofErr w:type="spellStart"/>
      <w:r w:rsidRPr="00F2465D">
        <w:rPr>
          <w:color w:val="000000" w:themeColor="text1"/>
        </w:rPr>
        <w:t>vrtićevce</w:t>
      </w:r>
      <w:proofErr w:type="spellEnd"/>
      <w:r w:rsidRPr="00F2465D">
        <w:rPr>
          <w:color w:val="000000" w:themeColor="text1"/>
        </w:rPr>
        <w:t xml:space="preserve"> moguća je organizacija</w:t>
      </w:r>
      <w:r w:rsidRPr="00F2465D">
        <w:rPr>
          <w:color w:val="000000" w:themeColor="text1"/>
          <w:sz w:val="36"/>
          <w:szCs w:val="36"/>
        </w:rPr>
        <w:t xml:space="preserve"> radionice</w:t>
      </w:r>
      <w:r w:rsidR="00F2465D">
        <w:rPr>
          <w:color w:val="000000" w:themeColor="text1"/>
        </w:rPr>
        <w:t xml:space="preserve"> </w:t>
      </w:r>
      <w:r w:rsidR="00F2465D" w:rsidRPr="00F2465D">
        <w:rPr>
          <w:color w:val="000000" w:themeColor="text1"/>
          <w:sz w:val="36"/>
          <w:szCs w:val="36"/>
        </w:rPr>
        <w:t>„Škrinja zaboravljenih igara“</w:t>
      </w:r>
      <w:r w:rsidRPr="00F2465D">
        <w:rPr>
          <w:color w:val="000000" w:themeColor="text1"/>
        </w:rPr>
        <w:t xml:space="preserve"> na kojoj se uče stare već zaboravljene podravske i </w:t>
      </w:r>
      <w:proofErr w:type="spellStart"/>
      <w:r w:rsidRPr="00F2465D">
        <w:rPr>
          <w:color w:val="000000" w:themeColor="text1"/>
        </w:rPr>
        <w:t>legradske</w:t>
      </w:r>
      <w:proofErr w:type="spellEnd"/>
      <w:r w:rsidRPr="00F2465D">
        <w:rPr>
          <w:color w:val="000000" w:themeColor="text1"/>
        </w:rPr>
        <w:t xml:space="preserve"> dječje igre, također uz prethodni dogovor.</w:t>
      </w:r>
      <w:r w:rsidR="00D62854">
        <w:rPr>
          <w:color w:val="000000" w:themeColor="text1"/>
        </w:rPr>
        <w:t xml:space="preserve"> Radionica se radi prema knjizi „Škrinja zaboravljenih igara“ koju su objavili učenici OŠ </w:t>
      </w:r>
      <w:proofErr w:type="spellStart"/>
      <w:r w:rsidR="00D62854">
        <w:rPr>
          <w:color w:val="000000" w:themeColor="text1"/>
        </w:rPr>
        <w:t>Legrad</w:t>
      </w:r>
      <w:proofErr w:type="spellEnd"/>
      <w:r w:rsidR="00D62854">
        <w:rPr>
          <w:color w:val="000000" w:themeColor="text1"/>
        </w:rPr>
        <w:t xml:space="preserve">. Radionica se može organizirati u dvorani škole ili u Društvenom domu </w:t>
      </w:r>
      <w:proofErr w:type="spellStart"/>
      <w:r w:rsidR="00D62854">
        <w:rPr>
          <w:color w:val="000000" w:themeColor="text1"/>
        </w:rPr>
        <w:t>Legrad</w:t>
      </w:r>
      <w:proofErr w:type="spellEnd"/>
      <w:r w:rsidR="00D62854">
        <w:rPr>
          <w:color w:val="000000" w:themeColor="text1"/>
        </w:rPr>
        <w:t xml:space="preserve"> a po lijepom vremenu, vani na otvorenom prostoru, u parku i pred školom. Nakon radionice, posjetitelji mogu dobiti primjerak knjige uz donaciju .</w:t>
      </w:r>
    </w:p>
    <w:p w:rsidR="00882145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</w:p>
    <w:p w:rsidR="00882145" w:rsidRPr="00F2465D" w:rsidRDefault="00882145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  <w:r w:rsidRPr="00882145">
        <w:rPr>
          <w:noProof/>
          <w:color w:val="000000" w:themeColor="text1"/>
        </w:rPr>
        <w:lastRenderedPageBreak/>
        <w:drawing>
          <wp:inline distT="0" distB="0" distL="0" distR="0">
            <wp:extent cx="1600200" cy="2305050"/>
            <wp:effectExtent l="0" t="0" r="0" b="0"/>
            <wp:docPr id="21" name="Slika 21" descr="C:\Users\Toshiba_PC\Desktop\škrin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oshiba_PC\Desktop\škrinja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145">
        <w:rPr>
          <w:noProof/>
          <w:color w:val="000000" w:themeColor="text1"/>
        </w:rPr>
        <w:drawing>
          <wp:inline distT="0" distB="0" distL="0" distR="0">
            <wp:extent cx="3238500" cy="1409700"/>
            <wp:effectExtent l="0" t="0" r="0" b="0"/>
            <wp:docPr id="22" name="Slika 22" descr="C:\Users\Toshiba_PC\Desktop\imageigra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oshiba_PC\Desktop\imageigraonic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5D" w:rsidRDefault="00F2465D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</w:p>
    <w:p w:rsidR="00F2465D" w:rsidRDefault="00F2465D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</w:rPr>
      </w:pPr>
    </w:p>
    <w:p w:rsidR="005B7852" w:rsidRPr="00F2465D" w:rsidRDefault="00F2465D" w:rsidP="00CF7D55">
      <w:pPr>
        <w:pStyle w:val="StandardWeb"/>
        <w:shd w:val="clear" w:color="auto" w:fill="FFFFFF"/>
        <w:spacing w:before="0" w:beforeAutospacing="0" w:after="240" w:afterAutospacing="0" w:line="336" w:lineRule="atLeast"/>
        <w:jc w:val="both"/>
        <w:textAlignment w:val="baseline"/>
        <w:rPr>
          <w:color w:val="000000" w:themeColor="text1"/>
          <w:sz w:val="36"/>
          <w:szCs w:val="36"/>
        </w:rPr>
      </w:pPr>
      <w:r w:rsidRPr="00F2465D">
        <w:rPr>
          <w:color w:val="000000" w:themeColor="text1"/>
        </w:rPr>
        <w:t xml:space="preserve"> </w:t>
      </w:r>
      <w:r w:rsidRPr="00F2465D">
        <w:rPr>
          <w:color w:val="000000" w:themeColor="text1"/>
          <w:sz w:val="36"/>
          <w:szCs w:val="36"/>
        </w:rPr>
        <w:t>P</w:t>
      </w:r>
      <w:r w:rsidR="005B7852" w:rsidRPr="00F2465D">
        <w:rPr>
          <w:color w:val="000000" w:themeColor="text1"/>
          <w:sz w:val="36"/>
          <w:szCs w:val="36"/>
        </w:rPr>
        <w:t>osjet jezeru Šoderica.</w:t>
      </w:r>
    </w:p>
    <w:p w:rsidR="005B7852" w:rsidRPr="00F2465D" w:rsidRDefault="00D62854" w:rsidP="005B7852">
      <w:pPr>
        <w:pStyle w:val="StandardWeb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000000" w:themeColor="text1"/>
        </w:rPr>
      </w:pPr>
      <w:r>
        <w:rPr>
          <w:color w:val="000000" w:themeColor="text1"/>
          <w:bdr w:val="none" w:sz="0" w:space="0" w:color="auto" w:frame="1"/>
        </w:rPr>
        <w:t xml:space="preserve"> Šoderica je prekrasno jezero nastalo</w:t>
      </w:r>
      <w:r w:rsidR="00F2465D" w:rsidRPr="00F2465D">
        <w:rPr>
          <w:color w:val="000000" w:themeColor="text1"/>
          <w:bdr w:val="none" w:sz="0" w:space="0" w:color="auto" w:frame="1"/>
        </w:rPr>
        <w:t xml:space="preserve"> iskapanjem šljunka. Pruža mnoge sadržaje u razna godišnja doba. Pogodno je za odmor, ribolov, kupanje, a nudi i koncerte, </w:t>
      </w:r>
      <w:proofErr w:type="spellStart"/>
      <w:r w:rsidR="00F2465D" w:rsidRPr="00F2465D">
        <w:rPr>
          <w:color w:val="000000" w:themeColor="text1"/>
          <w:bdr w:val="none" w:sz="0" w:space="0" w:color="auto" w:frame="1"/>
        </w:rPr>
        <w:t>motorijadu</w:t>
      </w:r>
      <w:proofErr w:type="spellEnd"/>
      <w:r w:rsidR="00F2465D" w:rsidRPr="00F2465D">
        <w:rPr>
          <w:color w:val="000000" w:themeColor="text1"/>
          <w:bdr w:val="none" w:sz="0" w:space="0" w:color="auto" w:frame="1"/>
        </w:rPr>
        <w:t>…</w:t>
      </w:r>
    </w:p>
    <w:p w:rsidR="005B7852" w:rsidRPr="00F2465D" w:rsidRDefault="005B7852" w:rsidP="005B7852">
      <w:pPr>
        <w:pStyle w:val="StandardWeb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000000" w:themeColor="text1"/>
        </w:rPr>
      </w:pPr>
    </w:p>
    <w:p w:rsidR="005B7852" w:rsidRDefault="005B7852" w:rsidP="005B7852">
      <w:pPr>
        <w:pStyle w:val="StandardWeb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000000" w:themeColor="text1"/>
          <w:bdr w:val="none" w:sz="0" w:space="0" w:color="auto" w:frame="1"/>
        </w:rPr>
      </w:pPr>
      <w:r w:rsidRPr="00F2465D">
        <w:rPr>
          <w:color w:val="000000" w:themeColor="text1"/>
          <w:bdr w:val="none" w:sz="0" w:space="0" w:color="auto" w:frame="1"/>
        </w:rPr>
        <w:t>Posebna atrakcija ljubiteljima prirode stalna je kolonija labudova koji neometano žive na jezeru</w:t>
      </w:r>
      <w:r w:rsidR="00F2465D" w:rsidRPr="00F2465D">
        <w:rPr>
          <w:color w:val="000000" w:themeColor="text1"/>
          <w:bdr w:val="none" w:sz="0" w:space="0" w:color="auto" w:frame="1"/>
        </w:rPr>
        <w:t xml:space="preserve"> tijekom cijele godine.</w:t>
      </w:r>
    </w:p>
    <w:p w:rsidR="00882145" w:rsidRDefault="00882145" w:rsidP="005B7852">
      <w:pPr>
        <w:pStyle w:val="StandardWeb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000000" w:themeColor="text1"/>
          <w:bdr w:val="none" w:sz="0" w:space="0" w:color="auto" w:frame="1"/>
        </w:rPr>
      </w:pPr>
    </w:p>
    <w:p w:rsidR="00882145" w:rsidRDefault="00882145" w:rsidP="005B7852">
      <w:pPr>
        <w:pStyle w:val="StandardWeb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000000" w:themeColor="text1"/>
          <w:bdr w:val="none" w:sz="0" w:space="0" w:color="auto" w:frame="1"/>
        </w:rPr>
      </w:pPr>
    </w:p>
    <w:p w:rsidR="00882145" w:rsidRPr="00F2465D" w:rsidRDefault="00882145" w:rsidP="005B7852">
      <w:pPr>
        <w:pStyle w:val="StandardWeb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000000" w:themeColor="text1"/>
        </w:rPr>
      </w:pPr>
    </w:p>
    <w:p w:rsidR="005B7852" w:rsidRPr="00F2465D" w:rsidRDefault="005B7852" w:rsidP="005B7852">
      <w:pPr>
        <w:pStyle w:val="StandardWeb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000000" w:themeColor="text1"/>
        </w:rPr>
      </w:pPr>
      <w:r w:rsidRPr="00F2465D">
        <w:rPr>
          <w:color w:val="000000" w:themeColor="text1"/>
        </w:rPr>
        <w:t> </w:t>
      </w:r>
    </w:p>
    <w:p w:rsidR="00CF7D55" w:rsidRPr="00F2465D" w:rsidRDefault="00CF7D55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b/>
          <w:color w:val="000000" w:themeColor="text1"/>
        </w:rPr>
      </w:pPr>
    </w:p>
    <w:p w:rsidR="004C4E86" w:rsidRPr="00F2465D" w:rsidRDefault="00882145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b/>
          <w:color w:val="000000" w:themeColor="text1"/>
        </w:rPr>
      </w:pPr>
      <w:r w:rsidRPr="00882145">
        <w:rPr>
          <w:b/>
          <w:noProof/>
          <w:color w:val="000000" w:themeColor="text1"/>
        </w:rPr>
        <w:drawing>
          <wp:inline distT="0" distB="0" distL="0" distR="0">
            <wp:extent cx="2705100" cy="1685925"/>
            <wp:effectExtent l="0" t="0" r="0" b="0"/>
            <wp:docPr id="23" name="Slika 23" descr="C:\Users\Toshiba_PC\Desktop\šoder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oshiba_PC\Desktop\šoderica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86" w:rsidRPr="00F2465D" w:rsidRDefault="004C4E86" w:rsidP="00B86EAE">
      <w:pPr>
        <w:pStyle w:val="StandardWeb"/>
        <w:shd w:val="clear" w:color="auto" w:fill="FFFFFF"/>
        <w:spacing w:before="120" w:beforeAutospacing="0" w:after="120" w:afterAutospacing="0" w:line="336" w:lineRule="atLeast"/>
        <w:rPr>
          <w:color w:val="000000" w:themeColor="text1"/>
        </w:rPr>
      </w:pPr>
    </w:p>
    <w:p w:rsidR="00B86EAE" w:rsidRDefault="008821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21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r-HR"/>
        </w:rPr>
        <w:lastRenderedPageBreak/>
        <w:drawing>
          <wp:inline distT="0" distB="0" distL="0" distR="0">
            <wp:extent cx="3067050" cy="1495425"/>
            <wp:effectExtent l="0" t="0" r="0" b="0"/>
            <wp:docPr id="24" name="Slika 24" descr="C:\Users\Toshiba_PC\Desktop\šoderi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oshiba_PC\Desktop\šoderica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45" w:rsidRDefault="008821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2145" w:rsidRDefault="008821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21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>
            <wp:extent cx="2286000" cy="1714500"/>
            <wp:effectExtent l="0" t="0" r="0" b="0"/>
            <wp:docPr id="25" name="Slika 25" descr="C:\Users\Toshiba_PC\Desktop\šoderi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oshiba_PC\Desktop\šoderica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1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>
            <wp:extent cx="2647950" cy="1724025"/>
            <wp:effectExtent l="0" t="0" r="0" b="0"/>
            <wp:docPr id="26" name="Slika 26" descr="C:\Users\Toshiba_PC\Desktop\šoderi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Toshiba_PC\Desktop\šoderica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54" w:rsidRDefault="00D6285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2854" w:rsidRDefault="00D6285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Prijedlog izradili učenici „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Ekići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 OŠ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Legrad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sklopu školskog projekta iz građanskog odgoja.</w:t>
      </w:r>
    </w:p>
    <w:p w:rsidR="00D62854" w:rsidRDefault="00D6285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sve informacije, možete se obratiti OŠ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Legrad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broj telefona 048/ 835-011 ili 048/ 220-493.</w:t>
      </w:r>
    </w:p>
    <w:p w:rsidR="00D62854" w:rsidRPr="00F2465D" w:rsidRDefault="00D6285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 ovim prijedlogom ponude upoznata je Općina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Legrad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koja podržava naše projekte. Za dodatne informacije možete se obratiti i Općini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Legrad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Start w:id="0" w:name="_GoBack"/>
      <w:bookmarkEnd w:id="0"/>
    </w:p>
    <w:sectPr w:rsidR="00D62854" w:rsidRPr="00F2465D" w:rsidSect="00066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86EAE"/>
    <w:rsid w:val="0006638F"/>
    <w:rsid w:val="000B28E9"/>
    <w:rsid w:val="00353E7A"/>
    <w:rsid w:val="004C4E86"/>
    <w:rsid w:val="00591CF6"/>
    <w:rsid w:val="005B7852"/>
    <w:rsid w:val="00882145"/>
    <w:rsid w:val="00B86EAE"/>
    <w:rsid w:val="00BD06E9"/>
    <w:rsid w:val="00CF7D55"/>
    <w:rsid w:val="00D62854"/>
    <w:rsid w:val="00F2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BDACD572-354D-44F3-9C25-88E37F86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38F"/>
  </w:style>
  <w:style w:type="paragraph" w:styleId="Naslov2">
    <w:name w:val="heading 2"/>
    <w:basedOn w:val="Normal"/>
    <w:link w:val="Naslov2Char"/>
    <w:uiPriority w:val="9"/>
    <w:qFormat/>
    <w:rsid w:val="00B86E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apple-converted-space">
    <w:name w:val="apple-converted-space"/>
    <w:basedOn w:val="Zadanifontodlomka"/>
    <w:rsid w:val="00B86EAE"/>
  </w:style>
  <w:style w:type="character" w:styleId="Hiperveza">
    <w:name w:val="Hyperlink"/>
    <w:basedOn w:val="Zadanifontodlomka"/>
    <w:uiPriority w:val="99"/>
    <w:semiHidden/>
    <w:unhideWhenUsed/>
    <w:rsid w:val="00B86EAE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B86EAE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B86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mw-headline">
    <w:name w:val="mw-headline"/>
    <w:basedOn w:val="Zadanifontodlomka"/>
    <w:rsid w:val="00B86EAE"/>
  </w:style>
  <w:style w:type="character" w:customStyle="1" w:styleId="mw-editsection">
    <w:name w:val="mw-editsection"/>
    <w:basedOn w:val="Zadanifontodlomka"/>
    <w:rsid w:val="00B86EAE"/>
  </w:style>
  <w:style w:type="character" w:customStyle="1" w:styleId="mw-editsection-bracket">
    <w:name w:val="mw-editsection-bracket"/>
    <w:basedOn w:val="Zadanifontodlomka"/>
    <w:rsid w:val="00B86EAE"/>
  </w:style>
  <w:style w:type="character" w:customStyle="1" w:styleId="mw-editsection-divider">
    <w:name w:val="mw-editsection-divider"/>
    <w:basedOn w:val="Zadanifontodlomka"/>
    <w:rsid w:val="00B86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hr.wikipedia.org/w/index.php?title=Drava_Route&amp;action=edit&amp;redlink=1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hr.wikipedia.org/wiki/Novi_Zrin" TargetMode="External"/><Relationship Id="rId34" Type="http://schemas.openxmlformats.org/officeDocument/2006/relationships/image" Target="media/image26.jpeg"/><Relationship Id="rId7" Type="http://schemas.openxmlformats.org/officeDocument/2006/relationships/image" Target="media/image4.jpeg"/><Relationship Id="rId12" Type="http://schemas.openxmlformats.org/officeDocument/2006/relationships/hyperlink" Target="http://hr.wikipedia.org/w/index.php?title=Posebni_zoolo%C5%A1ki_rezervat&amp;action=edit&amp;redlink=1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hr.wikipedia.org/wiki/Hidroelektrane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://hr.wikipedia.org/w/index.php?title=Nizinske_rijeke&amp;action=edit&amp;redlink=1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Dragutin</dc:creator>
  <cp:lastModifiedBy>Toshiba_PC</cp:lastModifiedBy>
  <cp:revision>3</cp:revision>
  <dcterms:created xsi:type="dcterms:W3CDTF">2015-02-26T10:24:00Z</dcterms:created>
  <dcterms:modified xsi:type="dcterms:W3CDTF">2015-12-03T11:22:00Z</dcterms:modified>
</cp:coreProperties>
</file>